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5" w:rsidRDefault="00D92295" w:rsidP="00C55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администрации Костромской области от 2 мая 2023 г. №168-а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внесении изменений в постановление администрации Костромской области от 30.12.2022 №680-а</w:t>
      </w:r>
      <w:r w:rsidR="00532961">
        <w:rPr>
          <w:rFonts w:ascii="Times New Roman" w:hAnsi="Times New Roman" w:cs="Times New Roman"/>
        </w:rPr>
        <w:t>.</w:t>
      </w:r>
    </w:p>
    <w:p w:rsidR="00D92295" w:rsidRDefault="00D92295" w:rsidP="00C55009">
      <w:pPr>
        <w:rPr>
          <w:rFonts w:ascii="Times New Roman" w:hAnsi="Times New Roman" w:cs="Times New Roman"/>
        </w:rPr>
      </w:pPr>
      <w:r w:rsidRPr="00D92295">
        <w:rPr>
          <w:rFonts w:ascii="Times New Roman" w:hAnsi="Times New Roman" w:cs="Times New Roman"/>
        </w:rPr>
        <w:t xml:space="preserve">Критерии качества и доступности медицинской помощи, а также установленные их </w:t>
      </w:r>
      <w:r w:rsidR="00F867D6">
        <w:rPr>
          <w:rFonts w:ascii="Times New Roman" w:hAnsi="Times New Roman" w:cs="Times New Roman"/>
        </w:rPr>
        <w:t xml:space="preserve">целевые значения на 2023-2025 г в ОГБУЗ </w:t>
      </w:r>
      <w:proofErr w:type="gramStart"/>
      <w:r w:rsidR="00F867D6">
        <w:rPr>
          <w:rFonts w:ascii="Times New Roman" w:hAnsi="Times New Roman" w:cs="Times New Roman"/>
        </w:rPr>
        <w:t>Чухломская</w:t>
      </w:r>
      <w:proofErr w:type="gramEnd"/>
      <w:r w:rsidR="00F867D6">
        <w:rPr>
          <w:rFonts w:ascii="Times New Roman" w:hAnsi="Times New Roman" w:cs="Times New Roman"/>
        </w:rPr>
        <w:t xml:space="preserve"> ЦРБ.</w:t>
      </w:r>
      <w:bookmarkStart w:id="0" w:name="_GoBack"/>
      <w:bookmarkEnd w:id="0"/>
    </w:p>
    <w:tbl>
      <w:tblPr>
        <w:tblStyle w:val="TableNormal"/>
        <w:tblpPr w:leftFromText="180" w:rightFromText="180" w:vertAnchor="page" w:horzAnchor="margin" w:tblpY="2465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252"/>
        <w:gridCol w:w="1134"/>
        <w:gridCol w:w="1276"/>
        <w:gridCol w:w="1276"/>
        <w:gridCol w:w="1276"/>
      </w:tblGrid>
      <w:tr w:rsidR="00D92295" w:rsidRPr="00333A65" w:rsidTr="00D92295">
        <w:trPr>
          <w:trHeight w:val="832"/>
        </w:trPr>
        <w:tc>
          <w:tcPr>
            <w:tcW w:w="843" w:type="dxa"/>
            <w:tcBorders>
              <w:bottom w:val="double" w:sz="6" w:space="0" w:color="000000"/>
            </w:tcBorders>
          </w:tcPr>
          <w:p w:rsidR="00D92295" w:rsidRPr="00333A65" w:rsidRDefault="00D92295" w:rsidP="00D92295">
            <w:pPr>
              <w:spacing w:before="108"/>
              <w:ind w:left="157" w:right="162" w:firstLine="60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r w:rsidRPr="00333A65">
              <w:rPr>
                <w:rFonts w:ascii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4252" w:type="dxa"/>
            <w:tcBorders>
              <w:bottom w:val="double" w:sz="6" w:space="0" w:color="000000"/>
            </w:tcBorders>
          </w:tcPr>
          <w:p w:rsidR="00D92295" w:rsidRPr="00333A65" w:rsidRDefault="00D92295" w:rsidP="00D92295">
            <w:pPr>
              <w:spacing w:before="108"/>
              <w:ind w:left="1282" w:right="143" w:hanging="750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333A6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критериев</w:t>
            </w:r>
            <w:r w:rsidRPr="00333A6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качества медицинской помощи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</w:tcPr>
          <w:p w:rsidR="00D92295" w:rsidRPr="00A51608" w:rsidRDefault="00D92295" w:rsidP="00D92295">
            <w:pPr>
              <w:spacing w:before="108"/>
              <w:ind w:left="235" w:right="25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</w:t>
            </w:r>
            <w:r w:rsidRPr="00A51608">
              <w:rPr>
                <w:rFonts w:ascii="Times New Roman" w:hAnsi="Times New Roman"/>
                <w:lang w:val="ru-RU"/>
              </w:rPr>
              <w:t>ицы измерения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D92295" w:rsidRPr="00333A65" w:rsidRDefault="00D92295" w:rsidP="00D92295">
            <w:pPr>
              <w:spacing w:before="108"/>
              <w:ind w:left="235" w:right="256"/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 xml:space="preserve">2023 </w:t>
            </w:r>
            <w:proofErr w:type="spellStart"/>
            <w:r w:rsidRPr="00333A65">
              <w:rPr>
                <w:rFonts w:ascii="Times New Roman" w:hAnsi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D92295" w:rsidRPr="00333A65" w:rsidRDefault="00D92295" w:rsidP="00D92295">
            <w:pPr>
              <w:spacing w:before="108"/>
              <w:ind w:left="28" w:right="34"/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 xml:space="preserve">2024 </w:t>
            </w:r>
            <w:proofErr w:type="spellStart"/>
            <w:r w:rsidRPr="00333A65">
              <w:rPr>
                <w:rFonts w:ascii="Times New Roman" w:hAnsi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D92295" w:rsidRPr="00333A65" w:rsidRDefault="00D92295" w:rsidP="00D92295">
            <w:pPr>
              <w:spacing w:before="108"/>
              <w:ind w:left="100" w:right="121"/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 xml:space="preserve">2025 </w:t>
            </w:r>
            <w:proofErr w:type="spellStart"/>
            <w:r w:rsidRPr="00333A65">
              <w:rPr>
                <w:rFonts w:ascii="Times New Roman" w:hAnsi="Times New Roman"/>
                <w:spacing w:val="-5"/>
                <w:sz w:val="24"/>
              </w:rPr>
              <w:t>год</w:t>
            </w:r>
            <w:proofErr w:type="spellEnd"/>
          </w:p>
        </w:tc>
      </w:tr>
      <w:tr w:rsidR="00D92295" w:rsidRPr="00A51608" w:rsidTr="00D92295">
        <w:trPr>
          <w:trHeight w:val="393"/>
        </w:trPr>
        <w:tc>
          <w:tcPr>
            <w:tcW w:w="843" w:type="dxa"/>
            <w:tcBorders>
              <w:top w:val="double" w:sz="6" w:space="0" w:color="000000"/>
            </w:tcBorders>
          </w:tcPr>
          <w:p w:rsidR="00D92295" w:rsidRPr="00333A65" w:rsidRDefault="00D92295" w:rsidP="00D92295">
            <w:pPr>
              <w:spacing w:before="100"/>
              <w:ind w:right="285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top w:val="double" w:sz="6" w:space="0" w:color="000000"/>
            </w:tcBorders>
          </w:tcPr>
          <w:p w:rsidR="00D92295" w:rsidRPr="00333A65" w:rsidRDefault="00D92295" w:rsidP="00D92295">
            <w:pPr>
              <w:spacing w:before="100"/>
              <w:ind w:right="24"/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double" w:sz="6" w:space="0" w:color="000000"/>
            </w:tcBorders>
          </w:tcPr>
          <w:p w:rsidR="00D92295" w:rsidRPr="00A51608" w:rsidRDefault="00D92295" w:rsidP="00D92295">
            <w:pPr>
              <w:spacing w:before="100"/>
              <w:ind w:right="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D92295" w:rsidRPr="00A51608" w:rsidRDefault="00D92295" w:rsidP="00D92295">
            <w:pPr>
              <w:spacing w:before="100"/>
              <w:ind w:right="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D92295" w:rsidRPr="00333A65" w:rsidRDefault="00D92295" w:rsidP="00D92295">
            <w:pPr>
              <w:spacing w:before="100"/>
              <w:ind w:right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D92295" w:rsidRPr="00A51608" w:rsidRDefault="00D92295" w:rsidP="00D92295">
            <w:pPr>
              <w:spacing w:before="100"/>
              <w:ind w:right="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</w:tr>
      <w:tr w:rsidR="00D92295" w:rsidRPr="00333A65" w:rsidTr="00D92295">
        <w:trPr>
          <w:trHeight w:val="1537"/>
        </w:trPr>
        <w:tc>
          <w:tcPr>
            <w:tcW w:w="843" w:type="dxa"/>
          </w:tcPr>
          <w:p w:rsidR="00D92295" w:rsidRPr="00333A65" w:rsidRDefault="00D92295" w:rsidP="00D92295">
            <w:pPr>
              <w:spacing w:before="93"/>
              <w:ind w:left="-559" w:right="285" w:hanging="559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before="93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93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93"/>
              <w:ind w:left="235" w:right="25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5,9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93"/>
              <w:ind w:left="3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6,0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93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8,0</w:t>
            </w:r>
          </w:p>
        </w:tc>
      </w:tr>
      <w:tr w:rsidR="00D92295" w:rsidRPr="00A51608" w:rsidTr="00D92295">
        <w:trPr>
          <w:trHeight w:val="1827"/>
        </w:trPr>
        <w:tc>
          <w:tcPr>
            <w:tcW w:w="843" w:type="dxa"/>
          </w:tcPr>
          <w:p w:rsidR="00D92295" w:rsidRPr="00333A65" w:rsidRDefault="00D92295" w:rsidP="00D92295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заболеваний при профилактических медицинских осмотрах</w:t>
            </w:r>
            <w:r w:rsidRPr="00333A6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несовершеннолетних</w:t>
            </w:r>
            <w:r w:rsidRPr="00333A6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108"/>
              <w:ind w:left="235" w:right="24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spacing w:before="108"/>
              <w:ind w:left="235" w:right="24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3,0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spacing w:before="108"/>
              <w:ind w:left="1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3,1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spacing w:before="108"/>
              <w:ind w:left="100" w:right="1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3,5</w:t>
            </w:r>
          </w:p>
        </w:tc>
      </w:tr>
      <w:tr w:rsidR="00D92295" w:rsidRPr="00333A65" w:rsidTr="00D92295">
        <w:trPr>
          <w:trHeight w:val="1691"/>
        </w:trPr>
        <w:tc>
          <w:tcPr>
            <w:tcW w:w="843" w:type="dxa"/>
          </w:tcPr>
          <w:p w:rsidR="00D92295" w:rsidRPr="00333A65" w:rsidRDefault="00D92295" w:rsidP="00D92295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before="108"/>
              <w:ind w:left="52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pacing w:val="-2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заболеваний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течение года 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108"/>
              <w:ind w:left="235" w:right="244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235" w:right="24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7,5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1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7,5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100" w:right="1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7,9</w:t>
            </w:r>
          </w:p>
        </w:tc>
      </w:tr>
      <w:tr w:rsidR="00D92295" w:rsidRPr="00333A65" w:rsidTr="00D92295">
        <w:trPr>
          <w:trHeight w:val="1691"/>
        </w:trPr>
        <w:tc>
          <w:tcPr>
            <w:tcW w:w="843" w:type="dxa"/>
          </w:tcPr>
          <w:p w:rsidR="00D92295" w:rsidRPr="003E458D" w:rsidRDefault="00D92295" w:rsidP="00D92295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D92295" w:rsidRPr="003E458D" w:rsidRDefault="00D92295" w:rsidP="00D92295">
            <w:pPr>
              <w:spacing w:before="108"/>
              <w:ind w:left="52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pacing w:val="-2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онкологических заболеваний при профилактических медицинских осмотрах, в том числе в рамках диспансеризации, </w:t>
            </w:r>
            <w:r>
              <w:rPr>
                <w:rFonts w:ascii="Times New Roman" w:hAnsi="Times New Roman"/>
                <w:sz w:val="24"/>
                <w:lang w:val="ru-RU"/>
              </w:rPr>
              <w:t>от общего количества лиц, прошедших указанные осмотры</w:t>
            </w:r>
          </w:p>
        </w:tc>
        <w:tc>
          <w:tcPr>
            <w:tcW w:w="1134" w:type="dxa"/>
          </w:tcPr>
          <w:p w:rsidR="00D92295" w:rsidRPr="003E458D" w:rsidRDefault="00D92295" w:rsidP="00D92295">
            <w:pPr>
              <w:spacing w:before="108"/>
              <w:ind w:left="235" w:right="244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E458D" w:rsidRDefault="00D92295" w:rsidP="00D92295">
            <w:pPr>
              <w:spacing w:before="108"/>
              <w:ind w:left="235" w:right="244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1,5</w:t>
            </w:r>
          </w:p>
        </w:tc>
        <w:tc>
          <w:tcPr>
            <w:tcW w:w="1276" w:type="dxa"/>
          </w:tcPr>
          <w:p w:rsidR="00D92295" w:rsidRPr="003E458D" w:rsidRDefault="00D92295" w:rsidP="00D92295">
            <w:pPr>
              <w:spacing w:before="108"/>
              <w:ind w:left="10" w:right="34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1,5</w:t>
            </w:r>
          </w:p>
        </w:tc>
        <w:tc>
          <w:tcPr>
            <w:tcW w:w="1276" w:type="dxa"/>
          </w:tcPr>
          <w:p w:rsidR="00D92295" w:rsidRPr="003E458D" w:rsidRDefault="00D92295" w:rsidP="00D92295">
            <w:pPr>
              <w:spacing w:before="108"/>
              <w:ind w:left="100" w:right="109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1,5</w:t>
            </w:r>
          </w:p>
        </w:tc>
      </w:tr>
      <w:tr w:rsidR="00D92295" w:rsidRPr="00333A65" w:rsidTr="00D92295">
        <w:trPr>
          <w:trHeight w:val="1681"/>
        </w:trPr>
        <w:tc>
          <w:tcPr>
            <w:tcW w:w="843" w:type="dxa"/>
          </w:tcPr>
          <w:p w:rsidR="00D92295" w:rsidRPr="003E458D" w:rsidRDefault="00D92295" w:rsidP="00D92295">
            <w:pPr>
              <w:spacing w:before="3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line="320" w:lineRule="atLeast"/>
              <w:ind w:left="52" w:right="490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</w:t>
            </w:r>
            <w:r w:rsidRPr="00333A6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новообразованиями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3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3"/>
              <w:ind w:left="235" w:right="25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3"/>
              <w:ind w:left="3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3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100</w:t>
            </w:r>
          </w:p>
        </w:tc>
      </w:tr>
      <w:tr w:rsidR="00D92295" w:rsidRPr="00333A65" w:rsidTr="00D92295">
        <w:trPr>
          <w:trHeight w:val="1549"/>
        </w:trPr>
        <w:tc>
          <w:tcPr>
            <w:tcW w:w="843" w:type="dxa"/>
          </w:tcPr>
          <w:p w:rsidR="00D92295" w:rsidRPr="003E458D" w:rsidRDefault="00D92295" w:rsidP="00D92295">
            <w:pPr>
              <w:spacing w:before="93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before="93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 инфарктом миокарда, госпитализированных</w:t>
            </w:r>
            <w:r w:rsidRPr="00333A6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первые</w:t>
            </w:r>
            <w:proofErr w:type="gramEnd"/>
            <w:r w:rsidRPr="00333A6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12</w:t>
            </w:r>
            <w:r w:rsidRPr="00333A6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93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93"/>
              <w:ind w:left="235" w:right="25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60,0</w:t>
            </w:r>
          </w:p>
        </w:tc>
        <w:tc>
          <w:tcPr>
            <w:tcW w:w="1276" w:type="dxa"/>
          </w:tcPr>
          <w:p w:rsidR="00D92295" w:rsidRDefault="00D92295" w:rsidP="00D92295">
            <w:pPr>
              <w:spacing w:before="93"/>
              <w:ind w:left="30" w:right="3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61,0</w:t>
            </w:r>
          </w:p>
          <w:p w:rsidR="00D92295" w:rsidRPr="00333A65" w:rsidRDefault="00D92295" w:rsidP="00D92295">
            <w:pPr>
              <w:spacing w:before="93"/>
              <w:ind w:left="3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93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65,0</w:t>
            </w:r>
          </w:p>
        </w:tc>
      </w:tr>
      <w:tr w:rsidR="00D92295" w:rsidRPr="00333A65" w:rsidTr="00D92295">
        <w:trPr>
          <w:trHeight w:val="1544"/>
        </w:trPr>
        <w:tc>
          <w:tcPr>
            <w:tcW w:w="843" w:type="dxa"/>
          </w:tcPr>
          <w:p w:rsidR="00D92295" w:rsidRPr="003E458D" w:rsidRDefault="00D92295" w:rsidP="00D92295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333A65">
              <w:rPr>
                <w:rFonts w:ascii="Times New Roman" w:hAnsi="Times New Roman"/>
                <w:sz w:val="24"/>
                <w:lang w:val="ru-RU"/>
              </w:rPr>
              <w:t>стентирование</w:t>
            </w:r>
            <w:proofErr w:type="spell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коронарных артерий, в общем количестве пациентов с острым инфарктом миокарда, имеющих показания</w:t>
            </w:r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проведению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108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235" w:right="25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3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0</w:t>
            </w:r>
          </w:p>
        </w:tc>
      </w:tr>
      <w:tr w:rsidR="00D92295" w:rsidRPr="00333A65" w:rsidTr="00D92295">
        <w:trPr>
          <w:trHeight w:val="2399"/>
        </w:trPr>
        <w:tc>
          <w:tcPr>
            <w:tcW w:w="843" w:type="dxa"/>
          </w:tcPr>
          <w:p w:rsidR="00D92295" w:rsidRPr="003E458D" w:rsidRDefault="00D92295" w:rsidP="00D92295">
            <w:pPr>
              <w:spacing w:before="108"/>
              <w:ind w:left="-418" w:right="285" w:firstLine="418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 острым и повторным инфарктом миокарда, которым выездной бригадой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33A65">
              <w:rPr>
                <w:rFonts w:ascii="Times New Roman" w:hAnsi="Times New Roman"/>
                <w:sz w:val="24"/>
                <w:lang w:val="ru-RU"/>
              </w:rPr>
              <w:t>проведен</w:t>
            </w:r>
            <w:proofErr w:type="gramEnd"/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333A65">
              <w:rPr>
                <w:rFonts w:ascii="Times New Roman" w:hAnsi="Times New Roman"/>
                <w:sz w:val="24"/>
                <w:lang w:val="ru-RU"/>
              </w:rPr>
              <w:t>тромболизис</w:t>
            </w:r>
            <w:proofErr w:type="spellEnd"/>
            <w:r w:rsidRPr="00333A6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108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235" w:right="25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3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5,0</w:t>
            </w:r>
          </w:p>
        </w:tc>
      </w:tr>
      <w:tr w:rsidR="00D92295" w:rsidRPr="00333A65" w:rsidTr="00D92295">
        <w:trPr>
          <w:trHeight w:val="1539"/>
        </w:trPr>
        <w:tc>
          <w:tcPr>
            <w:tcW w:w="843" w:type="dxa"/>
          </w:tcPr>
          <w:p w:rsidR="00D92295" w:rsidRPr="003E458D" w:rsidRDefault="00D92295" w:rsidP="00D92295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пациентов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острым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инфарктом миокарда, которым проведена </w:t>
            </w:r>
            <w:proofErr w:type="spellStart"/>
            <w:r w:rsidRPr="00333A65">
              <w:rPr>
                <w:rFonts w:ascii="Times New Roman" w:hAnsi="Times New Roman"/>
                <w:sz w:val="24"/>
                <w:lang w:val="ru-RU"/>
              </w:rPr>
              <w:t>тромболитическая</w:t>
            </w:r>
            <w:proofErr w:type="spell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терапия, в общем количестве пациентов с острым инфарктом миокарда, имеющих</w:t>
            </w:r>
          </w:p>
          <w:p w:rsidR="00D92295" w:rsidRPr="00333A65" w:rsidRDefault="00D92295" w:rsidP="00D9229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33A65">
              <w:rPr>
                <w:rFonts w:ascii="Times New Roman" w:hAnsi="Times New Roman"/>
                <w:sz w:val="24"/>
              </w:rPr>
              <w:t>показания</w:t>
            </w:r>
            <w:proofErr w:type="spellEnd"/>
            <w:r w:rsidRPr="00333A65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ее</w:t>
            </w:r>
            <w:proofErr w:type="spellEnd"/>
            <w:r w:rsidRPr="00333A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проведению</w:t>
            </w:r>
            <w:proofErr w:type="spellEnd"/>
          </w:p>
        </w:tc>
        <w:tc>
          <w:tcPr>
            <w:tcW w:w="1134" w:type="dxa"/>
          </w:tcPr>
          <w:p w:rsidR="00D92295" w:rsidRPr="00A51608" w:rsidRDefault="00D92295" w:rsidP="00D92295">
            <w:pPr>
              <w:spacing w:before="108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235" w:right="25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33,0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30" w:right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33,0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spacing w:before="108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35,0</w:t>
            </w:r>
          </w:p>
        </w:tc>
      </w:tr>
      <w:tr w:rsidR="00D92295" w:rsidRPr="00333A65" w:rsidTr="00D92295">
        <w:trPr>
          <w:trHeight w:val="1959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333A65">
              <w:rPr>
                <w:rFonts w:ascii="Times New Roman" w:hAnsi="Times New Roman"/>
                <w:sz w:val="24"/>
                <w:lang w:val="ru-RU"/>
              </w:rPr>
              <w:t>в первые</w:t>
            </w:r>
            <w:proofErr w:type="gram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42,2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43,0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43,0</w:t>
            </w:r>
          </w:p>
        </w:tc>
      </w:tr>
      <w:tr w:rsidR="00D92295" w:rsidRPr="00333A65" w:rsidTr="00D92295">
        <w:trPr>
          <w:trHeight w:val="1973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333A65">
              <w:rPr>
                <w:rFonts w:ascii="Times New Roman" w:hAnsi="Times New Roman"/>
                <w:sz w:val="24"/>
                <w:lang w:val="ru-RU"/>
              </w:rPr>
              <w:t>тромболитическая</w:t>
            </w:r>
            <w:proofErr w:type="spell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333A65">
              <w:rPr>
                <w:rFonts w:ascii="Times New Roman" w:hAnsi="Times New Roman"/>
                <w:sz w:val="24"/>
                <w:lang w:val="ru-RU"/>
              </w:rPr>
              <w:t>в первые</w:t>
            </w:r>
            <w:proofErr w:type="gram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6 часов от начала заболевания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</w:tr>
      <w:tr w:rsidR="00D92295" w:rsidRPr="00333A65" w:rsidTr="00D92295">
        <w:trPr>
          <w:trHeight w:val="1689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333A65">
              <w:rPr>
                <w:rFonts w:ascii="Times New Roman" w:hAnsi="Times New Roman"/>
                <w:sz w:val="24"/>
                <w:lang w:val="ru-RU"/>
              </w:rPr>
              <w:t>тромболитическая</w:t>
            </w:r>
            <w:proofErr w:type="spell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</w:tr>
      <w:tr w:rsidR="00D92295" w:rsidRPr="00333A65" w:rsidTr="00D92295">
        <w:trPr>
          <w:trHeight w:val="411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пациентов, получающих обезболивание в рамках оказания паллиативной медицинской помощи, в общем расчетном количестве пациентов, по факту нуждающихся в обезболивании при оказании паллиативной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lastRenderedPageBreak/>
              <w:t>медицинской помощи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D92295" w:rsidRPr="00333A65" w:rsidTr="00D92295">
        <w:trPr>
          <w:trHeight w:val="1412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27,0</w:t>
            </w:r>
          </w:p>
        </w:tc>
      </w:tr>
      <w:tr w:rsidR="00D92295" w:rsidRPr="00A53E11" w:rsidTr="00D92295">
        <w:trPr>
          <w:trHeight w:val="966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«Бронхиальная астма» на 100</w:t>
            </w:r>
          </w:p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33A65">
              <w:rPr>
                <w:rFonts w:ascii="Times New Roman" w:hAnsi="Times New Roman"/>
                <w:sz w:val="24"/>
              </w:rPr>
              <w:t>тыс</w:t>
            </w:r>
            <w:proofErr w:type="spellEnd"/>
            <w:proofErr w:type="gramEnd"/>
            <w:r w:rsidRPr="00333A6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населения</w:t>
            </w:r>
            <w:proofErr w:type="spellEnd"/>
            <w:r w:rsidRPr="00333A6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21,7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21,5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21,5</w:t>
            </w:r>
          </w:p>
        </w:tc>
      </w:tr>
      <w:tr w:rsidR="00D92295" w:rsidRPr="00A51608" w:rsidTr="00D92295">
        <w:trPr>
          <w:trHeight w:val="960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Количество случаев госпитализации с диагнозом «Хроническая </w:t>
            </w:r>
            <w:proofErr w:type="spellStart"/>
            <w:r w:rsidRPr="00333A65">
              <w:rPr>
                <w:rFonts w:ascii="Times New Roman" w:hAnsi="Times New Roman"/>
                <w:sz w:val="24"/>
                <w:lang w:val="ru-RU"/>
              </w:rPr>
              <w:t>обструктивная</w:t>
            </w:r>
            <w:proofErr w:type="spell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болезнь легких» на 100 тыс. населения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73,8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73,5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73,5</w:t>
            </w:r>
          </w:p>
        </w:tc>
      </w:tr>
      <w:tr w:rsidR="00D92295" w:rsidRPr="00A51608" w:rsidTr="00D92295">
        <w:trPr>
          <w:trHeight w:val="1146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«Хроническая сердечная недостаточность» на 100 тыс. населения в год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ед.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</w:t>
            </w:r>
          </w:p>
        </w:tc>
      </w:tr>
      <w:tr w:rsidR="00D92295" w:rsidRPr="00A51608" w:rsidTr="00D92295">
        <w:trPr>
          <w:trHeight w:val="956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«Гипертоническая болезнь» на 100 тыс. населения в год</w:t>
            </w:r>
          </w:p>
        </w:tc>
        <w:tc>
          <w:tcPr>
            <w:tcW w:w="1134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911,1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911,0</w:t>
            </w:r>
          </w:p>
        </w:tc>
        <w:tc>
          <w:tcPr>
            <w:tcW w:w="1276" w:type="dxa"/>
          </w:tcPr>
          <w:p w:rsidR="00D92295" w:rsidRPr="00A51608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911,0</w:t>
            </w:r>
          </w:p>
        </w:tc>
      </w:tr>
      <w:tr w:rsidR="00D92295" w:rsidRPr="00A53E11" w:rsidTr="00D92295">
        <w:trPr>
          <w:trHeight w:val="848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«Сахарный диабет» на 100</w:t>
            </w:r>
          </w:p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33A65">
              <w:rPr>
                <w:rFonts w:ascii="Times New Roman" w:hAnsi="Times New Roman"/>
                <w:sz w:val="24"/>
              </w:rPr>
              <w:t>тыс</w:t>
            </w:r>
            <w:proofErr w:type="spellEnd"/>
            <w:proofErr w:type="gramEnd"/>
            <w:r w:rsidRPr="00333A6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населения</w:t>
            </w:r>
            <w:proofErr w:type="spellEnd"/>
            <w:r w:rsidRPr="00333A6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403,5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403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403</w:t>
            </w:r>
          </w:p>
        </w:tc>
      </w:tr>
      <w:tr w:rsidR="00D92295" w:rsidRPr="00A53E11" w:rsidTr="00D92295">
        <w:trPr>
          <w:trHeight w:val="848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4252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пациентов с гепатитом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получивших противовирусную терапию на 100 тыс. населения в год.</w:t>
            </w:r>
          </w:p>
        </w:tc>
        <w:tc>
          <w:tcPr>
            <w:tcW w:w="1134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D92295" w:rsidRPr="00A53E11" w:rsidTr="00D92295">
        <w:trPr>
          <w:trHeight w:val="848"/>
        </w:trPr>
        <w:tc>
          <w:tcPr>
            <w:tcW w:w="843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4252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Доля пациентов, прооперированных в течение 2 дней после поступления в стационар по поводу перелома шейки бедра,  от всех прооперированных по поводу данного диагноза</w:t>
            </w:r>
          </w:p>
        </w:tc>
        <w:tc>
          <w:tcPr>
            <w:tcW w:w="1134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D92295" w:rsidRPr="00333A65" w:rsidTr="00D92295">
        <w:trPr>
          <w:gridAfter w:val="1"/>
          <w:wAfter w:w="1276" w:type="dxa"/>
          <w:trHeight w:val="322"/>
        </w:trPr>
        <w:tc>
          <w:tcPr>
            <w:tcW w:w="8781" w:type="dxa"/>
            <w:gridSpan w:val="5"/>
            <w:tcBorders>
              <w:top w:val="double" w:sz="6" w:space="0" w:color="000000"/>
            </w:tcBorders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458D">
              <w:rPr>
                <w:rFonts w:ascii="Times New Roman" w:hAnsi="Times New Roman"/>
                <w:sz w:val="24"/>
                <w:lang w:val="ru-RU"/>
              </w:rPr>
              <w:t>Критерии доступности медицинской помощи</w:t>
            </w:r>
          </w:p>
        </w:tc>
      </w:tr>
      <w:tr w:rsidR="00D92295" w:rsidRPr="00333A65" w:rsidTr="00D92295">
        <w:trPr>
          <w:trHeight w:val="631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Удовлетворенность населения медицинской помощью (проценты от числа </w:t>
            </w:r>
            <w:proofErr w:type="gramStart"/>
            <w:r w:rsidRPr="00333A65">
              <w:rPr>
                <w:rFonts w:ascii="Times New Roman" w:hAnsi="Times New Roman"/>
                <w:sz w:val="24"/>
                <w:lang w:val="ru-RU"/>
              </w:rPr>
              <w:t>опрошенных</w:t>
            </w:r>
            <w:proofErr w:type="gramEnd"/>
            <w:r w:rsidRPr="00333A6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D92295" w:rsidRPr="00A53E11" w:rsidRDefault="00D92295" w:rsidP="00D92295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81,3</w:t>
            </w:r>
          </w:p>
        </w:tc>
      </w:tr>
      <w:tr w:rsidR="00D92295" w:rsidRPr="00A53E11" w:rsidTr="00D92295">
        <w:trPr>
          <w:trHeight w:val="918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расходов на оказание медицинской помощи в условиях дневных стационаров в общих расходах на настоящую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Программу</w:t>
            </w:r>
            <w:proofErr w:type="spellEnd"/>
            <w:r w:rsidRPr="00333A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3,1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3,1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3,1</w:t>
            </w:r>
          </w:p>
        </w:tc>
      </w:tr>
      <w:tr w:rsidR="00D92295" w:rsidRPr="00A53E11" w:rsidTr="00D92295">
        <w:trPr>
          <w:trHeight w:val="1037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расходов </w:t>
            </w:r>
            <w:proofErr w:type="gramStart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на оказание медицинской помощи в амбулаторных условиях в неотложной форме в общих расходах на настоящую </w:t>
            </w:r>
            <w:proofErr w:type="spellStart"/>
            <w:r w:rsidRPr="00333A65">
              <w:rPr>
                <w:rFonts w:ascii="Times New Roman" w:hAnsi="Times New Roman"/>
                <w:sz w:val="24"/>
              </w:rPr>
              <w:t>Программу</w:t>
            </w:r>
            <w:proofErr w:type="spellEnd"/>
            <w:proofErr w:type="gramEnd"/>
          </w:p>
        </w:tc>
        <w:tc>
          <w:tcPr>
            <w:tcW w:w="1134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2,8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2,8</w:t>
            </w:r>
          </w:p>
        </w:tc>
        <w:tc>
          <w:tcPr>
            <w:tcW w:w="1276" w:type="dxa"/>
          </w:tcPr>
          <w:p w:rsidR="00D92295" w:rsidRPr="00A53E11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2,8</w:t>
            </w:r>
          </w:p>
        </w:tc>
      </w:tr>
      <w:tr w:rsidR="00D92295" w:rsidRPr="00333A65" w:rsidTr="00D92295">
        <w:trPr>
          <w:trHeight w:val="412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настоящей Программы </w:t>
            </w:r>
          </w:p>
        </w:tc>
        <w:tc>
          <w:tcPr>
            <w:tcW w:w="1134" w:type="dxa"/>
          </w:tcPr>
          <w:p w:rsidR="00D92295" w:rsidRPr="00C55009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0,16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0,17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0,17</w:t>
            </w:r>
          </w:p>
        </w:tc>
      </w:tr>
      <w:tr w:rsidR="00D92295" w:rsidRPr="00333A65" w:rsidTr="00D92295">
        <w:trPr>
          <w:trHeight w:val="1547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1134" w:type="dxa"/>
          </w:tcPr>
          <w:p w:rsidR="00D92295" w:rsidRPr="00C55009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15,0</w:t>
            </w:r>
          </w:p>
        </w:tc>
      </w:tr>
      <w:tr w:rsidR="00D92295" w:rsidRPr="00333A65" w:rsidTr="00D92295">
        <w:trPr>
          <w:trHeight w:val="1542"/>
        </w:trPr>
        <w:tc>
          <w:tcPr>
            <w:tcW w:w="843" w:type="dxa"/>
          </w:tcPr>
          <w:p w:rsidR="00D92295" w:rsidRPr="003E458D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34" w:type="dxa"/>
          </w:tcPr>
          <w:p w:rsidR="00D92295" w:rsidRPr="00C55009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</w:tr>
      <w:tr w:rsidR="00D92295" w:rsidRPr="00333A65" w:rsidTr="00D92295">
        <w:trPr>
          <w:trHeight w:val="1691"/>
        </w:trPr>
        <w:tc>
          <w:tcPr>
            <w:tcW w:w="843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пациентов, страдающих </w:t>
            </w:r>
            <w:proofErr w:type="gramStart"/>
            <w:r w:rsidRPr="00333A65">
              <w:rPr>
                <w:rFonts w:ascii="Times New Roman" w:hAnsi="Times New Roman"/>
                <w:sz w:val="24"/>
                <w:lang w:val="ru-RU"/>
              </w:rPr>
              <w:t>хроническими</w:t>
            </w:r>
            <w:proofErr w:type="gramEnd"/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неинфекционными</w:t>
            </w:r>
          </w:p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заболеваниями, взятых под диспансерное наблюдение, в общем количестве пациентов, страдающих хроническими неинфекционными заболеваниям</w:t>
            </w:r>
          </w:p>
        </w:tc>
        <w:tc>
          <w:tcPr>
            <w:tcW w:w="1134" w:type="dxa"/>
          </w:tcPr>
          <w:p w:rsidR="00D92295" w:rsidRPr="00C55009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70,0</w:t>
            </w:r>
          </w:p>
        </w:tc>
      </w:tr>
      <w:tr w:rsidR="00D92295" w:rsidRPr="00333A65" w:rsidTr="00D92295">
        <w:trPr>
          <w:trHeight w:val="927"/>
        </w:trPr>
        <w:tc>
          <w:tcPr>
            <w:tcW w:w="843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92295" w:rsidRPr="00C55009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295" w:rsidRPr="00333A65" w:rsidTr="00D92295">
        <w:trPr>
          <w:trHeight w:val="1395"/>
        </w:trPr>
        <w:tc>
          <w:tcPr>
            <w:tcW w:w="843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4252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34" w:type="dxa"/>
          </w:tcPr>
          <w:p w:rsidR="00D92295" w:rsidRPr="00C55009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92295" w:rsidRPr="00333A65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D92295" w:rsidRPr="00333A65" w:rsidTr="00D92295">
        <w:trPr>
          <w:trHeight w:val="1395"/>
        </w:trPr>
        <w:tc>
          <w:tcPr>
            <w:tcW w:w="843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4252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наблюдения.</w:t>
            </w:r>
          </w:p>
        </w:tc>
        <w:tc>
          <w:tcPr>
            <w:tcW w:w="1134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D92295" w:rsidRPr="00E60224" w:rsidRDefault="00D92295" w:rsidP="00D9229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</w:tr>
    </w:tbl>
    <w:p w:rsidR="00D92295" w:rsidRPr="00D92295" w:rsidRDefault="00D92295" w:rsidP="00D92295">
      <w:pPr>
        <w:rPr>
          <w:rFonts w:ascii="Times New Roman" w:hAnsi="Times New Roman" w:cs="Times New Roman"/>
        </w:rPr>
      </w:pPr>
    </w:p>
    <w:p w:rsidR="00744C41" w:rsidRPr="00C55009" w:rsidRDefault="00744C41" w:rsidP="00C55009">
      <w:pPr>
        <w:rPr>
          <w:rFonts w:ascii="Times New Roman" w:hAnsi="Times New Roman" w:cs="Times New Roman"/>
        </w:rPr>
      </w:pPr>
    </w:p>
    <w:p w:rsidR="00C55009" w:rsidRPr="00333A65" w:rsidRDefault="00C55009">
      <w:pPr>
        <w:rPr>
          <w:rFonts w:ascii="Times New Roman" w:hAnsi="Times New Roman" w:cs="Times New Roman"/>
        </w:rPr>
      </w:pPr>
    </w:p>
    <w:p w:rsidR="00333A65" w:rsidRPr="00333A65" w:rsidRDefault="00333A65">
      <w:pPr>
        <w:rPr>
          <w:rFonts w:ascii="Times New Roman" w:hAnsi="Times New Roman" w:cs="Times New Roman"/>
          <w:sz w:val="20"/>
        </w:rPr>
      </w:pPr>
    </w:p>
    <w:sectPr w:rsidR="00333A65" w:rsidRPr="00333A65" w:rsidSect="00C55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39" w:rsidRDefault="00C05039" w:rsidP="00C55009">
      <w:pPr>
        <w:spacing w:after="0" w:line="240" w:lineRule="auto"/>
      </w:pPr>
      <w:r>
        <w:separator/>
      </w:r>
    </w:p>
  </w:endnote>
  <w:endnote w:type="continuationSeparator" w:id="0">
    <w:p w:rsidR="00C05039" w:rsidRDefault="00C05039" w:rsidP="00C5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39" w:rsidRDefault="00C05039" w:rsidP="00C55009">
      <w:pPr>
        <w:spacing w:after="0" w:line="240" w:lineRule="auto"/>
      </w:pPr>
      <w:r>
        <w:separator/>
      </w:r>
    </w:p>
  </w:footnote>
  <w:footnote w:type="continuationSeparator" w:id="0">
    <w:p w:rsidR="00C05039" w:rsidRDefault="00C05039" w:rsidP="00C5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65"/>
    <w:rsid w:val="00024C30"/>
    <w:rsid w:val="0003153E"/>
    <w:rsid w:val="000E16D8"/>
    <w:rsid w:val="00207F8E"/>
    <w:rsid w:val="00291BC3"/>
    <w:rsid w:val="00333A65"/>
    <w:rsid w:val="003E458D"/>
    <w:rsid w:val="00532961"/>
    <w:rsid w:val="00544F12"/>
    <w:rsid w:val="0062761B"/>
    <w:rsid w:val="006942A2"/>
    <w:rsid w:val="006C0258"/>
    <w:rsid w:val="007419DD"/>
    <w:rsid w:val="00744C41"/>
    <w:rsid w:val="008057FA"/>
    <w:rsid w:val="008D707D"/>
    <w:rsid w:val="00A51608"/>
    <w:rsid w:val="00A53E11"/>
    <w:rsid w:val="00BA0653"/>
    <w:rsid w:val="00C05039"/>
    <w:rsid w:val="00C55009"/>
    <w:rsid w:val="00D55D1F"/>
    <w:rsid w:val="00D92295"/>
    <w:rsid w:val="00E60224"/>
    <w:rsid w:val="00F104C6"/>
    <w:rsid w:val="00F867D6"/>
    <w:rsid w:val="00FD7747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A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5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009"/>
  </w:style>
  <w:style w:type="paragraph" w:styleId="a5">
    <w:name w:val="footer"/>
    <w:basedOn w:val="a"/>
    <w:link w:val="a6"/>
    <w:uiPriority w:val="99"/>
    <w:semiHidden/>
    <w:unhideWhenUsed/>
    <w:rsid w:val="00C5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009"/>
  </w:style>
  <w:style w:type="paragraph" w:styleId="a7">
    <w:name w:val="Balloon Text"/>
    <w:basedOn w:val="a"/>
    <w:link w:val="a8"/>
    <w:uiPriority w:val="99"/>
    <w:semiHidden/>
    <w:unhideWhenUsed/>
    <w:rsid w:val="0080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A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5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009"/>
  </w:style>
  <w:style w:type="paragraph" w:styleId="a5">
    <w:name w:val="footer"/>
    <w:basedOn w:val="a"/>
    <w:link w:val="a6"/>
    <w:uiPriority w:val="99"/>
    <w:semiHidden/>
    <w:unhideWhenUsed/>
    <w:rsid w:val="00C5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009"/>
  </w:style>
  <w:style w:type="paragraph" w:styleId="a7">
    <w:name w:val="Balloon Text"/>
    <w:basedOn w:val="a"/>
    <w:link w:val="a8"/>
    <w:uiPriority w:val="99"/>
    <w:semiHidden/>
    <w:unhideWhenUsed/>
    <w:rsid w:val="0080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ОГБУЗ Чухломскяа ЦРБ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Chuhloma_15</cp:lastModifiedBy>
  <cp:revision>2</cp:revision>
  <cp:lastPrinted>2023-12-11T12:43:00Z</cp:lastPrinted>
  <dcterms:created xsi:type="dcterms:W3CDTF">2023-12-11T12:44:00Z</dcterms:created>
  <dcterms:modified xsi:type="dcterms:W3CDTF">2023-12-11T12:44:00Z</dcterms:modified>
</cp:coreProperties>
</file>