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hd w:val="clear" w:color="auto" w:themeColor="" w:themeTint="" w:themeShade="" w:fill="FFFFFF" w:themeFill="" w:themeFillTint="" w:themeFillShade=""/>
        <w:spacing w:before="0" w:afterAutospacing="0" w:after="0"/>
        <w:jc w:val="right"/>
        <w:rPr>
          <w:sz w:val="23"/>
          <w:sz w:val="23"/>
          <w:szCs w:val="23"/>
          <w:rFonts w:ascii="yandex-sans" w:hAnsi="yandex-sans"/>
          <w:color w:val="000000"/>
        </w:rPr>
      </w:pPr>
      <w:r>
        <w:rPr/>
        <mc:AlternateContent>
          <mc:Choice Requires="wps">
            <w:drawing>
              <wp:inline distT="0" distB="0" distL="114300" distR="114300">
                <wp:extent cx="10160" cy="10160"/>
                <wp:effectExtent l="0" t="0" r="0" b="0"/>
                <wp:docPr id="1" name="Прямоугольник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9360" cy="9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Прямоугольник 4" stroked="f" style="position:absolute;margin-left:0pt;margin-top:0pt;width:0.7pt;height:0.7pt">
                <w10:wrap type="none"/>
                <v:fill on="false" o:detectmouseclick="t"/>
                <v:stroke color="#3465a4" joinstyle="round" endcap="flat"/>
              </v:rect>
            </w:pict>
          </mc:Fallback>
        </mc:AlternateContent>
      </w:r>
      <w:r>
        <w:rPr>
          <w:rFonts w:ascii="yandex-sans" w:hAnsi="yandex-sans"/>
          <w:color w:val="000000"/>
          <w:sz w:val="23"/>
          <w:szCs w:val="23"/>
        </w:rPr>
        <w:t>    </w:t>
      </w:r>
      <w:r/>
    </w:p>
    <w:p>
      <w:pPr>
        <w:pStyle w:val="NormalWeb"/>
        <w:shd w:val="clear" w:color="auto" w:themeColor="" w:themeTint="" w:themeShade="" w:fill="FFFFFF" w:themeFill="" w:themeFillTint="" w:themeFillShade=""/>
        <w:spacing w:before="0" w:afterAutospacing="0" w:after="72"/>
        <w:rPr>
          <w:rFonts w:ascii="yandex-sans" w:hAnsi="yandex-sans"/>
          <w:color w:val="000000"/>
        </w:rPr>
      </w:pPr>
      <w:r>
        <w:rPr>
          <w:rFonts w:ascii="yandex-sans" w:hAnsi="yandex-sans"/>
          <w:color w:val="333333"/>
        </w:rPr>
        <w:t>      </w:t>
      </w:r>
      <w:r>
        <w:rPr>
          <w:rFonts w:cs="Tahoma" w:ascii="Tahoma" w:hAnsi="Tahoma"/>
          <w:color w:val="333333"/>
        </w:rPr>
        <w:t>Теперь медицинские услуги стали доступнее. У жителей Чухломского района появилась возможность предварительно записаться на прием к врачу наиболее подходящим для каждого способом:</w:t>
      </w:r>
      <w:r/>
    </w:p>
    <w:p>
      <w:pPr>
        <w:pStyle w:val="NormalWeb"/>
        <w:shd w:val="clear" w:color="auto" w:themeColor="" w:themeTint="" w:themeShade="" w:fill="FFFFFF" w:themeFill="" w:themeFillTint="" w:themeFillShade=""/>
        <w:spacing w:before="0" w:afterAutospacing="0" w:after="72"/>
        <w:rPr>
          <w:rFonts w:ascii="yandex-sans" w:hAnsi="yandex-sans"/>
          <w:color w:val="000000"/>
        </w:rPr>
      </w:pPr>
      <w:r>
        <w:rPr>
          <w:rFonts w:ascii="yandex-sans" w:hAnsi="yandex-sans"/>
          <w:color w:val="333333"/>
        </w:rPr>
        <w:t>      •</w:t>
      </w:r>
      <w:r>
        <w:rPr>
          <w:rFonts w:cs="Tahoma" w:ascii="Tahoma" w:hAnsi="Tahoma"/>
          <w:b/>
          <w:bCs/>
          <w:i/>
          <w:iCs/>
          <w:color w:val="333333"/>
        </w:rPr>
        <w:t>В регистратуре поликлиники – обратившись лично, либо позвонив по номеру телефона регистратуры учреждения;</w:t>
      </w:r>
      <w:r/>
    </w:p>
    <w:p>
      <w:pPr>
        <w:pStyle w:val="NormalWeb"/>
        <w:shd w:val="clear" w:color="auto" w:themeColor="" w:themeTint="" w:themeShade="" w:fill="FFFFFF" w:themeFill="" w:themeFillTint="" w:themeFillShade=""/>
        <w:spacing w:before="0" w:afterAutospacing="0" w:after="72"/>
        <w:rPr>
          <w:rFonts w:ascii="yandex-sans" w:hAnsi="yandex-sans"/>
          <w:color w:val="000000"/>
        </w:rPr>
      </w:pPr>
      <w:r>
        <w:rPr>
          <w:rFonts w:ascii="yandex-sans" w:hAnsi="yandex-sans"/>
          <w:color w:val="333333"/>
        </w:rPr>
        <w:t>      •</w:t>
      </w:r>
      <w:r>
        <w:rPr>
          <w:rFonts w:cs="Tahoma" w:ascii="Tahoma" w:hAnsi="Tahoma"/>
          <w:b/>
          <w:bCs/>
          <w:i/>
          <w:iCs/>
          <w:color w:val="333333"/>
        </w:rPr>
        <w:t>На Едином портале государственных услуг РФ Госуслуги.РУ;</w:t>
      </w:r>
      <w:r/>
    </w:p>
    <w:p>
      <w:pPr>
        <w:pStyle w:val="NormalWeb"/>
        <w:shd w:val="clear" w:color="auto" w:themeColor="" w:themeTint="" w:themeShade="" w:fill="FFFFFF" w:themeFill="" w:themeFillTint="" w:themeFillShade=""/>
        <w:spacing w:before="0" w:afterAutospacing="0" w:after="72"/>
        <w:rPr>
          <w:rFonts w:ascii="yandex-sans" w:hAnsi="yandex-sans"/>
          <w:color w:val="000000"/>
        </w:rPr>
      </w:pPr>
      <w:r>
        <w:rPr>
          <w:rFonts w:ascii="yandex-sans" w:hAnsi="yandex-sans"/>
          <w:color w:val="333333"/>
        </w:rPr>
        <w:t>     •</w:t>
      </w:r>
      <w:r>
        <w:rPr>
          <w:rFonts w:cs="Tahoma" w:ascii="Tahoma" w:hAnsi="Tahoma"/>
          <w:b/>
          <w:bCs/>
          <w:i/>
          <w:iCs/>
          <w:color w:val="333333"/>
        </w:rPr>
        <w:t>Через Единый Сall-центр Костромской области (8-800-450-03-03).</w:t>
      </w:r>
      <w:r/>
    </w:p>
    <w:p>
      <w:pPr>
        <w:pStyle w:val="NormalWeb"/>
        <w:shd w:val="clear" w:color="auto" w:themeColor="" w:themeTint="" w:themeShade="" w:fill="FFFFFF" w:themeFill="" w:themeFillTint="" w:themeFillShade=""/>
        <w:spacing w:before="0" w:afterAutospacing="0" w:after="240"/>
        <w:rPr>
          <w:sz w:val="24"/>
          <w:sz w:val="24"/>
          <w:szCs w:val="24"/>
          <w:rFonts w:ascii="yandex-sans" w:hAnsi="yandex-sans" w:eastAsia="Times New Roman"/>
          <w:color w:val="000000"/>
          <w:lang w:eastAsia="ru-RU"/>
        </w:rPr>
      </w:pPr>
      <w:r>
        <w:rPr>
          <w:rFonts w:ascii="yandex-sans" w:hAnsi="yandex-sans"/>
          <w:color w:val="000000"/>
        </w:rPr>
      </w:r>
      <w:r/>
    </w:p>
    <w:p>
      <w:pPr>
        <w:pStyle w:val="NormalWeb"/>
        <w:shd w:val="clear" w:color="auto" w:themeColor="" w:themeTint="" w:themeShade="" w:fill="FFFFFF" w:themeFill="" w:themeFillTint="" w:themeFillShade=""/>
        <w:spacing w:before="0" w:afterAutospacing="0" w:after="72"/>
        <w:rPr>
          <w:rFonts w:ascii="yandex-sans" w:hAnsi="yandex-sans"/>
          <w:color w:val="000000"/>
        </w:rPr>
      </w:pPr>
      <w:r>
        <w:rPr>
          <w:rFonts w:ascii="yandex-sans" w:hAnsi="yandex-sans"/>
          <w:color w:val="333333"/>
        </w:rPr>
        <w:t>      </w:t>
      </w:r>
      <w:r>
        <w:rPr>
          <w:rFonts w:cs="Tahoma" w:ascii="Tahoma" w:hAnsi="Tahoma"/>
          <w:color w:val="333333"/>
        </w:rPr>
        <w:t>Предварительная </w:t>
      </w:r>
      <w:r>
        <w:rPr>
          <w:rFonts w:cs="Tahoma" w:ascii="Tahoma" w:hAnsi="Tahoma"/>
          <w:b/>
          <w:bCs/>
          <w:color w:val="333333"/>
        </w:rPr>
        <w:t>запись</w:t>
      </w:r>
      <w:r>
        <w:rPr>
          <w:rFonts w:cs="Tahoma" w:ascii="Tahoma" w:hAnsi="Tahoma"/>
          <w:color w:val="333333"/>
        </w:rPr>
        <w:t> на прием осуществляется </w:t>
      </w:r>
      <w:r>
        <w:rPr>
          <w:rFonts w:cs="Tahoma" w:ascii="Tahoma" w:hAnsi="Tahoma"/>
          <w:b/>
          <w:bCs/>
          <w:color w:val="333333"/>
        </w:rPr>
        <w:t>исключительно</w:t>
      </w:r>
      <w:r>
        <w:rPr>
          <w:rFonts w:cs="Tahoma" w:ascii="Tahoma" w:hAnsi="Tahoma"/>
          <w:color w:val="333333"/>
        </w:rPr>
        <w:t> к врачам следующих специализаций:</w:t>
      </w:r>
      <w:r/>
    </w:p>
    <w:p>
      <w:pPr>
        <w:pStyle w:val="NormalWeb"/>
        <w:shd w:val="clear" w:color="auto" w:themeColor="" w:themeTint="" w:themeShade="" w:fill="FFFFFF" w:themeFill="" w:themeFillTint="" w:themeFillShade=""/>
        <w:spacing w:before="0" w:afterAutospacing="0" w:after="72"/>
        <w:rPr>
          <w:rFonts w:ascii="yandex-sans" w:hAnsi="yandex-sans"/>
          <w:color w:val="000000"/>
        </w:rPr>
      </w:pPr>
      <w:r>
        <w:rPr>
          <w:rFonts w:ascii="yandex-sans" w:hAnsi="yandex-sans"/>
          <w:color w:val="333333"/>
        </w:rPr>
        <w:t>      </w:t>
      </w:r>
      <w:r>
        <w:rPr>
          <w:rFonts w:cs="Tahoma" w:ascii="Tahoma" w:hAnsi="Tahoma"/>
          <w:color w:val="333333"/>
        </w:rPr>
        <w:t>- врач-терапевт участковый;</w:t>
      </w:r>
      <w:r/>
    </w:p>
    <w:p>
      <w:pPr>
        <w:pStyle w:val="NormalWeb"/>
        <w:shd w:val="clear" w:color="auto" w:themeColor="" w:themeTint="" w:themeShade="" w:fill="FFFFFF" w:themeFill="" w:themeFillTint="" w:themeFillShade=""/>
        <w:spacing w:before="0" w:afterAutospacing="0" w:after="72"/>
        <w:rPr>
          <w:rFonts w:ascii="yandex-sans" w:hAnsi="yandex-sans"/>
          <w:color w:val="000000"/>
        </w:rPr>
      </w:pPr>
      <w:r>
        <w:rPr>
          <w:rFonts w:ascii="yandex-sans" w:hAnsi="yandex-sans"/>
          <w:color w:val="333333"/>
        </w:rPr>
        <w:t>      </w:t>
      </w:r>
      <w:r>
        <w:rPr>
          <w:rFonts w:cs="Tahoma" w:ascii="Tahoma" w:hAnsi="Tahoma"/>
          <w:color w:val="333333"/>
        </w:rPr>
        <w:t>- врач-педиатр участковый;</w:t>
      </w:r>
      <w:r/>
    </w:p>
    <w:p>
      <w:pPr>
        <w:pStyle w:val="NormalWeb"/>
        <w:shd w:val="clear" w:color="auto" w:themeColor="" w:themeTint="" w:themeShade="" w:fill="FFFFFF" w:themeFill="" w:themeFillTint="" w:themeFillShade=""/>
        <w:spacing w:before="0" w:afterAutospacing="0" w:after="72"/>
        <w:rPr>
          <w:rFonts w:ascii="yandex-sans" w:hAnsi="yandex-sans"/>
          <w:color w:val="000000"/>
        </w:rPr>
      </w:pPr>
      <w:r>
        <w:rPr>
          <w:rFonts w:ascii="yandex-sans" w:hAnsi="yandex-sans"/>
          <w:color w:val="333333"/>
        </w:rPr>
        <w:t>      </w:t>
      </w:r>
      <w:r>
        <w:rPr>
          <w:rFonts w:cs="Tahoma" w:ascii="Tahoma" w:hAnsi="Tahoma"/>
          <w:color w:val="333333"/>
        </w:rPr>
        <w:t>- врач-гинеколог;</w:t>
      </w:r>
      <w:r/>
    </w:p>
    <w:p>
      <w:pPr>
        <w:pStyle w:val="NormalWeb"/>
        <w:shd w:val="clear" w:color="auto" w:themeColor="" w:themeTint="" w:themeShade="" w:fill="FFFFFF" w:themeFill="" w:themeFillTint="" w:themeFillShade=""/>
        <w:spacing w:before="0" w:afterAutospacing="0" w:after="72"/>
        <w:rPr>
          <w:rFonts w:ascii="yandex-sans" w:hAnsi="yandex-sans"/>
          <w:color w:val="000000"/>
        </w:rPr>
      </w:pPr>
      <w:r>
        <w:rPr>
          <w:rFonts w:ascii="yandex-sans" w:hAnsi="yandex-sans"/>
          <w:color w:val="333333"/>
        </w:rPr>
        <w:t>      </w:t>
      </w:r>
      <w:r>
        <w:rPr>
          <w:rFonts w:cs="Tahoma" w:ascii="Tahoma" w:hAnsi="Tahoma"/>
          <w:color w:val="333333"/>
        </w:rPr>
        <w:t>- врач-стоматолог;</w:t>
      </w:r>
      <w:r/>
    </w:p>
    <w:p>
      <w:pPr>
        <w:pStyle w:val="NormalWeb"/>
        <w:shd w:val="clear" w:color="auto" w:themeColor="" w:themeTint="" w:themeShade="" w:fill="FFFFFF" w:themeFill="" w:themeFillTint="" w:themeFillShade=""/>
        <w:spacing w:before="0" w:afterAutospacing="0" w:after="72"/>
        <w:rPr>
          <w:rFonts w:ascii="yandex-sans" w:hAnsi="yandex-sans"/>
          <w:color w:val="000000"/>
        </w:rPr>
      </w:pPr>
      <w:r>
        <w:rPr>
          <w:rFonts w:ascii="yandex-sans" w:hAnsi="yandex-sans"/>
          <w:color w:val="333333"/>
        </w:rPr>
        <w:t>      </w:t>
      </w:r>
      <w:r>
        <w:rPr>
          <w:rFonts w:cs="Tahoma" w:ascii="Tahoma" w:hAnsi="Tahoma"/>
          <w:color w:val="333333"/>
        </w:rPr>
        <w:t>- врач общей практики.</w:t>
      </w:r>
      <w:r/>
    </w:p>
    <w:p>
      <w:pPr>
        <w:pStyle w:val="NormalWeb"/>
        <w:shd w:val="clear" w:color="auto" w:themeColor="" w:themeTint="" w:themeShade="" w:fill="FFFFFF" w:themeFill="" w:themeFillTint="" w:themeFillShade=""/>
        <w:spacing w:before="0" w:afterAutospacing="0" w:after="72"/>
        <w:rPr>
          <w:rFonts w:ascii="yandex-sans" w:hAnsi="yandex-sans"/>
          <w:color w:val="000000"/>
        </w:rPr>
      </w:pPr>
      <w:r>
        <w:rPr>
          <w:rFonts w:ascii="yandex-sans" w:hAnsi="yandex-sans"/>
          <w:color w:val="FF0000"/>
        </w:rPr>
        <w:t>      </w:t>
      </w:r>
      <w:r>
        <w:rPr>
          <w:rFonts w:cs="Tahoma" w:ascii="Tahoma" w:hAnsi="Tahoma"/>
          <w:b/>
          <w:bCs/>
          <w:color w:val="FF0000"/>
        </w:rPr>
        <w:t>! </w:t>
      </w:r>
      <w:r>
        <w:rPr>
          <w:rFonts w:cs="Tahoma" w:ascii="Tahoma" w:hAnsi="Tahoma"/>
          <w:color w:val="333333"/>
        </w:rPr>
        <w:t>Записаться на прием к врачу узкой специализации поликлиники медицинской организации, к которой Вы относитесь по прикреплению, а также в специализированные учреждения здравоохранения Костромской области, можно непосредственно в регистратуре «своей» поликлиники, либо в регистратуре поликлиники, в которой ведет прием необходимый Вам специалист.</w:t>
      </w:r>
      <w:r/>
    </w:p>
    <w:p>
      <w:pPr>
        <w:pStyle w:val="NormalWeb"/>
        <w:shd w:val="clear" w:color="auto" w:themeColor="" w:themeTint="" w:themeShade="" w:fill="FFFFFF" w:themeFill="" w:themeFillTint="" w:themeFillShade=""/>
        <w:spacing w:before="0" w:afterAutospacing="0" w:after="240"/>
        <w:jc w:val="center"/>
        <w:rPr>
          <w:rFonts w:ascii="yandex-sans" w:hAnsi="yandex-sans"/>
          <w:color w:val="000000"/>
        </w:rPr>
      </w:pPr>
      <w:r>
        <w:rPr>
          <w:rFonts w:cs="Tahoma" w:ascii="Tahoma" w:hAnsi="Tahoma"/>
          <w:color w:val="333333"/>
        </w:rPr>
        <w:br/>
      </w:r>
      <w:r>
        <w:rPr>
          <w:rFonts w:cs="Tahoma" w:ascii="Tahoma" w:hAnsi="Tahoma"/>
          <w:b/>
          <w:bCs/>
          <w:color w:val="333333"/>
        </w:rPr>
        <w:t>О способах записи на прием к врачу</w:t>
      </w:r>
      <w:r/>
    </w:p>
    <w:p>
      <w:pPr>
        <w:pStyle w:val="NormalWeb"/>
        <w:shd w:val="clear" w:color="auto" w:themeColor="" w:themeTint="" w:themeShade="" w:fill="FFFFFF" w:themeFill="" w:themeFillTint="" w:themeFillShade=""/>
        <w:spacing w:before="0" w:afterAutospacing="0" w:after="72"/>
        <w:rPr>
          <w:rFonts w:ascii="yandex-sans" w:hAnsi="yandex-sans"/>
          <w:color w:val="000000"/>
        </w:rPr>
      </w:pPr>
      <w:r>
        <w:rPr>
          <w:rFonts w:cs="Tahoma" w:ascii="Tahoma" w:hAnsi="Tahoma"/>
          <w:b/>
          <w:bCs/>
          <w:i/>
          <w:iCs/>
          <w:color w:val="333333"/>
        </w:rPr>
        <w:t xml:space="preserve"> </w:t>
      </w:r>
      <w:r>
        <w:rPr>
          <w:rFonts w:cs="Tahoma" w:ascii="Tahoma" w:hAnsi="Tahoma"/>
          <w:b/>
          <w:bCs/>
          <w:i/>
          <w:iCs/>
          <w:color w:val="333333"/>
        </w:rPr>
        <w:t>Запись в регистратуре поликлиники – обратитесь в регистратуру лично, либо позвоните по номеру телефона регистратуры учреждения</w:t>
      </w:r>
      <w:r/>
    </w:p>
    <w:p>
      <w:pPr>
        <w:pStyle w:val="NormalWeb"/>
        <w:shd w:val="clear" w:color="auto" w:themeColor="" w:themeTint="" w:themeShade="" w:fill="FFFFFF" w:themeFill="" w:themeFillTint="" w:themeFillShade=""/>
        <w:spacing w:before="0" w:afterAutospacing="0" w:after="72"/>
        <w:rPr>
          <w:rFonts w:ascii="yandex-sans" w:hAnsi="yandex-sans"/>
          <w:color w:val="000000"/>
        </w:rPr>
      </w:pPr>
      <w:r>
        <w:rPr>
          <w:rFonts w:ascii="yandex-sans" w:hAnsi="yandex-sans"/>
          <w:color w:val="333333"/>
        </w:rPr>
        <w:t>      </w:t>
      </w:r>
      <w:r>
        <w:rPr>
          <w:rFonts w:cs="Tahoma" w:ascii="Tahoma" w:hAnsi="Tahoma"/>
          <w:color w:val="333333"/>
        </w:rPr>
        <w:t>При личном обращении и по телефону запись пациента осуществляется при наличии всех необходимых документов:</w:t>
      </w:r>
      <w:r/>
    </w:p>
    <w:p>
      <w:pPr>
        <w:pStyle w:val="NormalWeb"/>
        <w:shd w:val="clear" w:color="auto" w:themeColor="" w:themeTint="" w:themeShade="" w:fill="FFFFFF" w:themeFill="" w:themeFillTint="" w:themeFillShade=""/>
        <w:spacing w:before="0" w:afterAutospacing="0" w:after="72"/>
        <w:rPr>
          <w:rFonts w:ascii="yandex-sans" w:hAnsi="yandex-sans"/>
          <w:color w:val="000000"/>
        </w:rPr>
      </w:pPr>
      <w:r>
        <w:rPr>
          <w:rFonts w:ascii="yandex-sans" w:hAnsi="yandex-sans"/>
          <w:color w:val="333333"/>
        </w:rPr>
        <w:t>      </w:t>
      </w:r>
      <w:r>
        <w:rPr>
          <w:rFonts w:cs="Tahoma" w:ascii="Tahoma" w:hAnsi="Tahoma"/>
          <w:color w:val="333333"/>
        </w:rPr>
        <w:t>- паспорт;</w:t>
      </w:r>
      <w:r/>
    </w:p>
    <w:p>
      <w:pPr>
        <w:pStyle w:val="NormalWeb"/>
        <w:shd w:val="clear" w:color="auto" w:themeColor="" w:themeTint="" w:themeShade="" w:fill="FFFFFF" w:themeFill="" w:themeFillTint="" w:themeFillShade=""/>
        <w:spacing w:before="0" w:afterAutospacing="0" w:after="72"/>
        <w:rPr>
          <w:rFonts w:ascii="yandex-sans" w:hAnsi="yandex-sans"/>
          <w:color w:val="000000"/>
        </w:rPr>
      </w:pPr>
      <w:r>
        <w:rPr>
          <w:rFonts w:ascii="yandex-sans" w:hAnsi="yandex-sans"/>
          <w:color w:val="333333"/>
        </w:rPr>
        <w:t>      </w:t>
      </w:r>
      <w:r>
        <w:rPr>
          <w:rFonts w:cs="Tahoma" w:ascii="Tahoma" w:hAnsi="Tahoma"/>
          <w:color w:val="333333"/>
        </w:rPr>
        <w:t>- полис обязательного медицинского страхования;</w:t>
      </w:r>
      <w:r/>
    </w:p>
    <w:p>
      <w:pPr>
        <w:pStyle w:val="NormalWeb"/>
        <w:shd w:val="clear" w:color="auto" w:themeColor="" w:themeTint="" w:themeShade="" w:fill="FFFFFF" w:themeFill="" w:themeFillTint="" w:themeFillShade=""/>
        <w:spacing w:before="0" w:afterAutospacing="0" w:after="72"/>
        <w:rPr>
          <w:rFonts w:ascii="yandex-sans" w:hAnsi="yandex-sans"/>
          <w:color w:val="000000"/>
        </w:rPr>
      </w:pPr>
      <w:r>
        <w:rPr>
          <w:rFonts w:ascii="yandex-sans" w:hAnsi="yandex-sans"/>
          <w:color w:val="333333"/>
        </w:rPr>
        <w:t>      </w:t>
      </w:r>
      <w:r>
        <w:rPr>
          <w:rFonts w:cs="Tahoma" w:ascii="Tahoma" w:hAnsi="Tahoma"/>
          <w:color w:val="333333"/>
        </w:rPr>
        <w:t>- страховое свидетельство обязательного пенсионного страхования.</w:t>
      </w:r>
      <w:r/>
    </w:p>
    <w:p>
      <w:pPr>
        <w:pStyle w:val="NormalWeb"/>
        <w:shd w:val="clear" w:color="auto" w:themeColor="" w:themeTint="" w:themeShade="" w:fill="FFFFFF" w:themeFill="" w:themeFillTint="" w:themeFillShade=""/>
        <w:spacing w:before="0" w:afterAutospacing="0" w:after="240"/>
        <w:rPr>
          <w:sz w:val="24"/>
          <w:sz w:val="24"/>
          <w:szCs w:val="24"/>
          <w:rFonts w:ascii="yandex-sans" w:hAnsi="yandex-sans" w:eastAsia="Times New Roman"/>
          <w:color w:val="000000"/>
          <w:lang w:eastAsia="ru-RU"/>
        </w:rPr>
      </w:pPr>
      <w:r>
        <w:rPr>
          <w:rFonts w:ascii="yandex-sans" w:hAnsi="yandex-sans"/>
          <w:color w:val="000000"/>
        </w:rPr>
      </w:r>
      <w:r/>
    </w:p>
    <w:p>
      <w:pPr>
        <w:pStyle w:val="NormalWeb"/>
        <w:shd w:val="clear" w:color="auto" w:themeColor="" w:themeTint="" w:themeShade="" w:fill="FFFFFF" w:themeFill="" w:themeFillTint="" w:themeFillShade=""/>
        <w:spacing w:beforeAutospacing="0" w:before="302" w:afterAutospacing="0" w:after="302"/>
      </w:pPr>
      <w:r>
        <w:rPr/>
        <mc:AlternateContent>
          <mc:Choice Requires="wps">
            <w:drawing>
              <wp:inline distT="0" distB="191770" distL="114300" distR="114300">
                <wp:extent cx="568325" cy="501015"/>
                <wp:effectExtent l="0" t="0" r="0" b="0"/>
                <wp:docPr id="2" name="Прямоугольник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" name="Rectangle 1"/>
                        <wps:cNvSpPr/>
                      </wps:nvSpPr>
                      <wps:spPr>
                        <a:xfrm>
                          <a:off x="0" y="0"/>
                          <a:ext cx="567720" cy="5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Прямоугольник 2" stroked="f" style="position:absolute;margin-left:0pt;margin-top:0pt;width:44.65pt;height:39.35pt">
                <w10:wrap type="none"/>
                <v:fill on="false" o:detectmouseclick="t"/>
                <v:stroke color="#3465a4" joinstyle="round" endcap="flat"/>
              </v:rect>
            </w:pict>
          </mc:Fallback>
        </mc:AlternateContent>
      </w:r>
      <w:r>
        <w:rPr>
          <w:color w:val="0088BD"/>
          <w:sz w:val="34"/>
          <w:szCs w:val="34"/>
        </w:rPr>
        <w:t xml:space="preserve"> </w:t>
      </w:r>
      <w:r/>
    </w:p>
    <w:p>
      <w:pPr>
        <w:pStyle w:val="NormalWeb"/>
        <w:shd w:val="clear" w:color="auto" w:themeColor="" w:themeTint="" w:themeShade="" w:fill="FFFFFF" w:themeFill="" w:themeFillTint="" w:themeFillShade=""/>
        <w:spacing w:beforeAutospacing="0" w:before="302" w:afterAutospacing="0" w:after="302"/>
        <w:rPr>
          <w:sz w:val="24"/>
          <w:sz w:val="24"/>
          <w:szCs w:val="24"/>
          <w:rFonts w:ascii="Times New Roman" w:hAnsi="Times New Roman" w:eastAsia="Times New Roman"/>
          <w:lang w:eastAsia="ru-RU"/>
        </w:rPr>
      </w:pPr>
      <w:r>
        <w:rPr/>
      </w:r>
      <w:r/>
    </w:p>
    <w:p>
      <w:pPr>
        <w:pStyle w:val="NormalWeb"/>
        <w:shd w:val="clear" w:color="auto" w:themeColor="" w:themeTint="" w:themeShade="" w:fill="FFFFFF" w:themeFill="" w:themeFillTint="" w:themeFillShade=""/>
        <w:spacing w:beforeAutospacing="0" w:before="302" w:afterAutospacing="0" w:after="302"/>
        <w:rPr>
          <w:sz w:val="24"/>
          <w:sz w:val="24"/>
          <w:szCs w:val="24"/>
          <w:rFonts w:ascii="Times New Roman" w:hAnsi="Times New Roman" w:eastAsia="Times New Roman"/>
          <w:lang w:eastAsia="ru-RU"/>
        </w:rPr>
      </w:pPr>
      <w:r>
        <w:rPr/>
      </w:r>
      <w:r/>
    </w:p>
    <w:p>
      <w:pPr>
        <w:pStyle w:val="NormalWeb"/>
        <w:shd w:val="clear" w:color="auto" w:themeColor="" w:themeTint="" w:themeShade="" w:fill="FFFFFF" w:themeFill="" w:themeFillTint="" w:themeFillShade=""/>
        <w:spacing w:beforeAutospacing="0" w:before="302" w:afterAutospacing="0" w:after="302"/>
        <w:rPr>
          <w:sz w:val="24"/>
          <w:sz w:val="24"/>
          <w:szCs w:val="24"/>
          <w:rFonts w:ascii="Times New Roman" w:hAnsi="Times New Roman" w:eastAsia="Times New Roman"/>
          <w:lang w:eastAsia="ru-RU"/>
        </w:rPr>
      </w:pPr>
      <w:r>
        <w:rPr/>
      </w:r>
      <w:r/>
    </w:p>
    <w:p>
      <w:pPr>
        <w:pStyle w:val="NormalWeb"/>
        <w:shd w:val="clear" w:color="auto" w:themeColor="" w:themeTint="" w:themeShade="" w:fill="FFFFFF" w:themeFill="" w:themeFillTint="" w:themeFillShade=""/>
        <w:spacing w:beforeAutospacing="0" w:before="302" w:afterAutospacing="0" w:after="302"/>
        <w:rPr>
          <w:sz w:val="24"/>
          <w:sz w:val="24"/>
          <w:szCs w:val="24"/>
          <w:rFonts w:ascii="Times New Roman" w:hAnsi="Times New Roman" w:eastAsia="Times New Roman"/>
          <w:lang w:eastAsia="ru-RU"/>
        </w:rPr>
      </w:pPr>
      <w:r>
        <w:rPr/>
      </w:r>
      <w:r/>
    </w:p>
    <w:p>
      <w:pPr>
        <w:pStyle w:val="NormalWeb"/>
        <w:shd w:val="clear" w:color="auto" w:themeColor="" w:themeTint="" w:themeShade="" w:fill="FFFFFF" w:themeFill="" w:themeFillTint="" w:themeFillShade=""/>
        <w:spacing w:beforeAutospacing="0" w:before="302" w:afterAutospacing="0" w:after="302"/>
        <w:rPr>
          <w:sz w:val="34"/>
          <w:sz w:val="34"/>
          <w:szCs w:val="34"/>
          <w:color w:val="0088BD"/>
        </w:rPr>
      </w:pPr>
      <w:r>
        <w:rPr>
          <w:color w:val="0088BD"/>
          <w:sz w:val="34"/>
          <w:szCs w:val="34"/>
        </w:rPr>
        <w:t>Запись на прием к врачу ОГБУЗ Чухломская ЦРБ осуществляется:</w:t>
      </w:r>
      <w:r/>
    </w:p>
    <w:p>
      <w:pPr>
        <w:pStyle w:val="NormalWeb"/>
        <w:shd w:val="clear" w:color="auto" w:themeColor="" w:themeTint="" w:themeShade="" w:fill="FFFFFF" w:themeFill="" w:themeFillTint="" w:themeFillShade=""/>
        <w:spacing w:beforeAutospacing="0" w:before="302" w:afterAutospacing="0" w:after="302"/>
        <w:rPr>
          <w:sz w:val="28"/>
          <w:i/>
          <w:b/>
          <w:sz w:val="28"/>
          <w:i/>
          <w:b/>
          <w:szCs w:val="28"/>
          <w:rFonts w:ascii="yandex-sans" w:hAnsi="yandex-sans"/>
          <w:color w:val="000000"/>
        </w:rPr>
      </w:pPr>
      <w:r>
        <w:rPr>
          <w:b/>
          <w:i/>
          <w:color w:val="000000"/>
          <w:sz w:val="28"/>
          <w:szCs w:val="28"/>
        </w:rPr>
        <w:t>1. Через регистратуру ЦРБ (Чухлома, Судайская амбулатория, Введенская амбулатория)</w:t>
      </w:r>
      <w:r/>
    </w:p>
    <w:p>
      <w:pPr>
        <w:pStyle w:val="NormalWeb"/>
        <w:shd w:val="clear" w:color="auto" w:themeColor="" w:themeTint="" w:themeShade="" w:fill="FFFFFF" w:themeFill="" w:themeFillTint="" w:themeFillShade=""/>
        <w:spacing w:before="0" w:afterAutospacing="0" w:after="72"/>
        <w:rPr>
          <w:sz w:val="23"/>
          <w:sz w:val="23"/>
          <w:szCs w:val="23"/>
          <w:rFonts w:ascii="yandex-sans" w:hAnsi="yandex-sans" w:eastAsia="Times New Roman"/>
          <w:color w:val="000000"/>
          <w:lang w:eastAsia="ru-RU"/>
        </w:rPr>
      </w:pPr>
      <w:r>
        <w:rPr>
          <w:rFonts w:ascii="yandex-sans" w:hAnsi="yandex-sans"/>
          <w:color w:val="000000"/>
          <w:sz w:val="23"/>
          <w:szCs w:val="23"/>
        </w:rPr>
      </w:r>
      <w:r/>
    </w:p>
    <w:p>
      <w:pPr>
        <w:pStyle w:val="NormalWeb"/>
        <w:shd w:val="clear" w:color="auto" w:themeColor="" w:themeTint="" w:themeShade="" w:fill="FFFFFF" w:themeFill="" w:themeFillTint="" w:themeFillShade=""/>
        <w:spacing w:before="0" w:afterAutospacing="0" w:after="72"/>
        <w:rPr>
          <w:sz w:val="28"/>
          <w:sz w:val="28"/>
          <w:szCs w:val="28"/>
          <w:color w:val="000000"/>
        </w:rPr>
      </w:pPr>
      <w:r>
        <w:rPr>
          <w:b/>
          <w:bCs/>
          <w:i/>
          <w:iCs/>
          <w:color w:val="333333"/>
          <w:sz w:val="28"/>
          <w:szCs w:val="28"/>
        </w:rPr>
        <w:t>2. На Едином портале государственных услуг РФ «Госуслуги.РУ»</w:t>
      </w:r>
      <w:r/>
    </w:p>
    <w:p>
      <w:pPr>
        <w:pStyle w:val="NormalWeb"/>
        <w:shd w:val="clear" w:color="auto" w:themeColor="" w:themeTint="" w:themeShade="" w:fill="FFFFFF" w:themeFill="" w:themeFillTint="" w:themeFillShade=""/>
        <w:spacing w:before="0" w:afterAutospacing="0" w:after="72"/>
        <w:rPr>
          <w:sz w:val="28"/>
          <w:sz w:val="28"/>
          <w:szCs w:val="28"/>
          <w:color w:val="000000"/>
        </w:rPr>
      </w:pPr>
      <w:r>
        <w:rPr>
          <w:color w:val="333333"/>
          <w:sz w:val="28"/>
          <w:szCs w:val="28"/>
        </w:rPr>
        <w:t>      </w:t>
      </w:r>
      <w:r>
        <w:rPr>
          <w:color w:val="333333"/>
          <w:sz w:val="28"/>
          <w:szCs w:val="28"/>
        </w:rPr>
        <w:t>При наличии регистрации на Едином портале государственных услуг РФ, Вы можете самостоятельно записаться на прием к врачу через Интернет.</w:t>
      </w:r>
      <w:r/>
    </w:p>
    <w:p>
      <w:pPr>
        <w:pStyle w:val="NormalWeb"/>
        <w:shd w:val="clear" w:color="auto" w:themeColor="" w:themeTint="" w:themeShade="" w:fill="FFFFFF" w:themeFill="" w:themeFillTint="" w:themeFillShade=""/>
        <w:spacing w:before="0" w:afterAutospacing="0" w:after="72"/>
        <w:rPr>
          <w:sz w:val="28"/>
          <w:sz w:val="28"/>
          <w:szCs w:val="28"/>
          <w:rFonts w:ascii="yandex-sans" w:hAnsi="yandex-sans" w:eastAsia="Times New Roman"/>
          <w:color w:val="000000"/>
          <w:lang w:eastAsia="ru-RU"/>
        </w:rPr>
      </w:pPr>
      <w:r>
        <w:rPr>
          <w:rFonts w:ascii="yandex-sans" w:hAnsi="yandex-sans"/>
          <w:color w:val="000000"/>
          <w:sz w:val="28"/>
          <w:szCs w:val="28"/>
        </w:rPr>
      </w:r>
      <w:r/>
    </w:p>
    <w:p>
      <w:pPr>
        <w:pStyle w:val="NormalWeb"/>
        <w:shd w:val="clear" w:color="auto" w:themeColor="" w:themeTint="" w:themeShade="" w:fill="FFFFFF" w:themeFill="" w:themeFillTint="" w:themeFillShade=""/>
        <w:spacing w:before="0" w:afterAutospacing="0" w:after="101"/>
        <w:rPr>
          <w:sz w:val="23"/>
          <w:sz w:val="23"/>
          <w:szCs w:val="23"/>
          <w:rFonts w:ascii="yandex-sans" w:hAnsi="yandex-sans"/>
          <w:color w:val="000000"/>
        </w:rPr>
      </w:pPr>
      <w:r>
        <w:rPr>
          <w:b/>
          <w:bCs/>
          <w:i/>
          <w:iCs/>
          <w:color w:val="333333"/>
          <w:sz w:val="28"/>
          <w:szCs w:val="28"/>
        </w:rPr>
        <w:t>3. Через Единый Сall-центр Костромской области (8-800-450-03-03)</w:t>
      </w:r>
      <w:r/>
    </w:p>
    <w:p>
      <w:pPr>
        <w:pStyle w:val="NormalWeb"/>
        <w:shd w:val="clear" w:color="auto" w:themeColor="" w:themeTint="" w:themeShade="" w:fill="FFFFFF" w:themeFill="" w:themeFillTint="" w:themeFillShade=""/>
        <w:spacing w:before="0" w:afterAutospacing="0" w:after="72"/>
        <w:rPr>
          <w:sz w:val="28"/>
          <w:sz w:val="28"/>
          <w:szCs w:val="28"/>
          <w:color w:val="000000"/>
        </w:rPr>
      </w:pPr>
      <w:r>
        <w:rPr>
          <w:color w:val="333333"/>
          <w:sz w:val="28"/>
          <w:szCs w:val="28"/>
        </w:rPr>
        <w:t>      </w:t>
      </w:r>
      <w:r>
        <w:rPr>
          <w:color w:val="333333"/>
          <w:sz w:val="28"/>
          <w:szCs w:val="28"/>
        </w:rPr>
        <w:t>Чтобы записаться на прием к врачу через Call-центр Вам достаточно позвонить по бесплатному номеру </w:t>
      </w:r>
      <w:r>
        <w:rPr>
          <w:b/>
          <w:bCs/>
          <w:i/>
          <w:iCs/>
          <w:color w:val="333333"/>
          <w:sz w:val="28"/>
          <w:szCs w:val="28"/>
        </w:rPr>
        <w:t>8-800-450-03-03</w:t>
      </w:r>
      <w:r>
        <w:rPr>
          <w:color w:val="333333"/>
          <w:sz w:val="28"/>
          <w:szCs w:val="28"/>
        </w:rPr>
        <w:t> и предоставить данные одного из следующих документов: паспорта, полиса ОМС или страхового свидетельства пенсионного страхования (СНИЛС).</w:t>
      </w:r>
      <w:r/>
    </w:p>
    <w:p>
      <w:pPr>
        <w:pStyle w:val="NormalWeb"/>
        <w:shd w:val="clear" w:color="auto" w:themeColor="" w:themeTint="" w:themeShade="" w:fill="FFFFFF" w:themeFill="" w:themeFillTint="" w:themeFillShade=""/>
        <w:spacing w:before="0" w:afterAutospacing="0" w:after="72"/>
        <w:rPr>
          <w:sz w:val="28"/>
          <w:sz w:val="28"/>
          <w:szCs w:val="28"/>
          <w:color w:val="333333"/>
        </w:rPr>
      </w:pPr>
      <w:r>
        <w:rPr>
          <w:color w:val="333333"/>
          <w:sz w:val="28"/>
          <w:szCs w:val="28"/>
        </w:rPr>
        <w:t>      </w:t>
      </w:r>
      <w:r>
        <w:rPr>
          <w:color w:val="333333"/>
          <w:sz w:val="28"/>
          <w:szCs w:val="28"/>
        </w:rPr>
        <w:t>При звонке оператору пациент устно формирует запрос на прием к врачу, сообщая оператору персональные и контактные данные, а также предпочтительные дату и время приёма. На основании этих данных, при условии наличия свободного времени приема специалиста, производится запись пациента к врачу. В день приема заявитель, обратившийся за получением услуги по телефону, обязан не позднее 20 минут до назначенного времени приема, лично обратиться в регистратуру учреждения здравоохранения и представить паспорт, полис ОМС и СНИЛС для получения талона.</w:t>
      </w:r>
      <w:r/>
    </w:p>
    <w:p>
      <w:pPr>
        <w:pStyle w:val="NormalWeb"/>
        <w:shd w:val="clear" w:color="auto" w:themeColor="" w:themeTint="" w:themeShade="" w:fill="FFFFFF" w:themeFill="" w:themeFillTint="" w:themeFillShade=""/>
        <w:spacing w:before="0" w:afterAutospacing="0" w:after="72"/>
        <w:rPr>
          <w:sz w:val="28"/>
          <w:sz w:val="28"/>
          <w:szCs w:val="28"/>
          <w:color w:val="000000"/>
        </w:rPr>
      </w:pPr>
      <w:r>
        <w:rPr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>Обращаем Ваше внимание, что Call-центр не осуществляет запись на прием к врачам на текущий день.</w:t>
      </w:r>
      <w:r/>
    </w:p>
    <w:p>
      <w:pPr>
        <w:pStyle w:val="NormalWeb"/>
        <w:shd w:val="clear" w:color="auto" w:themeColor="" w:themeTint="" w:themeShade="" w:fill="FFFFFF" w:themeFill="" w:themeFillTint="" w:themeFillShade=""/>
        <w:spacing w:before="0" w:afterAutospacing="0" w:after="72"/>
        <w:rPr>
          <w:sz w:val="28"/>
          <w:sz w:val="28"/>
          <w:szCs w:val="28"/>
          <w:color w:val="000000"/>
        </w:rPr>
      </w:pPr>
      <w:r>
        <w:rPr>
          <w:color w:val="333333"/>
          <w:sz w:val="28"/>
          <w:szCs w:val="28"/>
        </w:rPr>
        <w:t>      </w:t>
      </w:r>
      <w:r>
        <w:rPr>
          <w:color w:val="333333"/>
          <w:sz w:val="28"/>
          <w:szCs w:val="28"/>
        </w:rPr>
        <w:t>Режим работы Call-центра: Понедельник – Пятница, 8.30 – 17.00</w:t>
      </w:r>
      <w:r/>
    </w:p>
    <w:p>
      <w:pPr>
        <w:pStyle w:val="NormalWeb"/>
        <w:shd w:val="clear" w:color="auto" w:themeColor="" w:themeTint="" w:themeShade="" w:fill="FFFFFF" w:themeFill="" w:themeFillTint="" w:themeFillShade=""/>
        <w:spacing w:before="0" w:afterAutospacing="0" w:after="72"/>
        <w:rPr>
          <w:sz w:val="28"/>
          <w:sz w:val="28"/>
          <w:szCs w:val="28"/>
          <w:color w:val="333333"/>
        </w:rPr>
      </w:pPr>
      <w:r>
        <w:rPr>
          <w:color w:val="333333"/>
          <w:sz w:val="28"/>
          <w:szCs w:val="28"/>
        </w:rPr>
        <w:t xml:space="preserve">        </w:t>
      </w:r>
      <w:r/>
    </w:p>
    <w:p>
      <w:pPr>
        <w:pStyle w:val="NormalWeb"/>
        <w:shd w:val="clear" w:color="auto" w:themeColor="" w:themeTint="" w:themeShade="" w:fill="FFFFFF" w:themeFill="" w:themeFillTint="" w:themeFillShade=""/>
        <w:spacing w:before="0" w:afterAutospacing="0" w:after="72"/>
        <w:rPr>
          <w:sz w:val="28"/>
          <w:sz w:val="28"/>
          <w:szCs w:val="28"/>
          <w:color w:val="000000"/>
        </w:rPr>
      </w:pPr>
      <w:r>
        <w:rPr>
          <w:b/>
          <w:i/>
          <w:color w:val="333333"/>
          <w:sz w:val="28"/>
          <w:szCs w:val="28"/>
        </w:rPr>
        <w:t>4.</w:t>
      </w:r>
      <w:r>
        <w:rPr>
          <w:color w:val="333333"/>
          <w:sz w:val="28"/>
          <w:szCs w:val="28"/>
        </w:rPr>
        <w:t xml:space="preserve"> </w:t>
      </w:r>
      <w:r>
        <w:rPr>
          <w:b/>
          <w:i/>
          <w:color w:val="333333"/>
          <w:sz w:val="28"/>
          <w:szCs w:val="28"/>
        </w:rPr>
        <w:t>Через «Регистратура44.РФ»</w:t>
      </w:r>
      <w:r/>
    </w:p>
    <w:p>
      <w:pPr>
        <w:pStyle w:val="NormalWeb"/>
        <w:shd w:val="clear" w:color="auto" w:themeColor="" w:themeTint="" w:themeShade="" w:fill="FFFFFF" w:themeFill="" w:themeFillTint="" w:themeFillShade=""/>
        <w:spacing w:before="0" w:afterAutospacing="0" w:after="202"/>
        <w:rPr>
          <w:sz w:val="28"/>
          <w:sz w:val="28"/>
          <w:szCs w:val="28"/>
          <w:rFonts w:ascii="Times New Roman" w:hAnsi="Times New Roman" w:eastAsia="Times New Roman"/>
          <w:color w:val="000000"/>
          <w:lang w:eastAsia="ru-RU"/>
        </w:rPr>
      </w:pPr>
      <w:r>
        <w:rPr>
          <w:color w:val="000000"/>
          <w:sz w:val="28"/>
          <w:szCs w:val="28"/>
        </w:rPr>
      </w:r>
      <w:r/>
    </w:p>
    <w:p>
      <w:pPr>
        <w:pStyle w:val="Normal"/>
        <w:spacing w:before="0" w:after="200"/>
        <w:rPr>
          <w:lang w:eastAsia="en-US"/>
        </w:rPr>
      </w:pPr>
      <w:r>
        <w:rPr/>
      </w:r>
      <w:r/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yandex-sans">
    <w:charset w:val="cc"/>
    <w:family w:val="roman"/>
    <w:pitch w:val="variable"/>
  </w:font>
  <w:font w:name="Tahom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9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ru-RU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semiHidden="0" w:unhideWhenUsed="0" w:uiPriority="0" w:locked="1" w:name="Normal"/>
    <w:lsdException w:qFormat="1" w:semiHidden="0" w:unhideWhenUsed="0" w:uiPriority="0" w:locked="1" w:name="heading 1"/>
    <w:lsdException w:qFormat="1" w:uiPriority="0" w:locked="1" w:name="heading 2"/>
    <w:lsdException w:qFormat="1" w:uiPriority="0" w:locked="1" w:name="heading 3"/>
    <w:lsdException w:qFormat="1" w:uiPriority="0" w:locked="1" w:name="heading 4"/>
    <w:lsdException w:qFormat="1" w:uiPriority="0" w:locked="1" w:name="heading 5"/>
    <w:lsdException w:qFormat="1" w:uiPriority="0" w:locked="1" w:name="heading 6"/>
    <w:lsdException w:qFormat="1" w:uiPriority="0" w:locked="1" w:name="heading 7"/>
    <w:lsdException w:qFormat="1" w:uiPriority="0" w:locked="1" w:name="heading 8"/>
    <w:lsdException w:qFormat="1" w:uiPriority="0" w:locked="1" w:name="heading 9"/>
    <w:lsdException w:semiHidden="0" w:unhideWhenUsed="0" w:uiPriority="0" w:locked="1" w:name="toc 1"/>
    <w:lsdException w:semiHidden="0" w:unhideWhenUsed="0" w:uiPriority="0" w:locked="1" w:name="toc 2"/>
    <w:lsdException w:semiHidden="0" w:unhideWhenUsed="0" w:uiPriority="0" w:locked="1" w:name="toc 3"/>
    <w:lsdException w:semiHidden="0" w:unhideWhenUsed="0" w:uiPriority="0" w:locked="1" w:name="toc 4"/>
    <w:lsdException w:semiHidden="0" w:unhideWhenUsed="0" w:uiPriority="0" w:locked="1" w:name="toc 5"/>
    <w:lsdException w:semiHidden="0" w:unhideWhenUsed="0" w:uiPriority="0" w:locked="1" w:name="toc 6"/>
    <w:lsdException w:semiHidden="0" w:unhideWhenUsed="0" w:uiPriority="0" w:locked="1" w:name="toc 7"/>
    <w:lsdException w:semiHidden="0" w:unhideWhenUsed="0" w:uiPriority="0" w:locked="1" w:name="toc 8"/>
    <w:lsdException w:semiHidden="0" w:unhideWhenUsed="0" w:uiPriority="0" w:locked="1" w:name="toc 9"/>
    <w:lsdException w:qFormat="1" w:uiPriority="0" w:locked="1" w:name="caption"/>
    <w:lsdException w:qFormat="1" w:semiHidden="0" w:unhideWhenUsed="0" w:uiPriority="0" w:locked="1" w:name="Title"/>
    <w:lsdException w:semiHidden="0" w:unhideWhenUsed="0" w:uiPriority="0" w:locked="1" w:name="Default Paragraph Font"/>
    <w:lsdException w:qFormat="1" w:semiHidden="0" w:unhideWhenUsed="0" w:uiPriority="0" w:locked="1" w:name="Subtitle"/>
    <w:lsdException w:qFormat="1" w:semiHidden="0" w:unhideWhenUsed="0" w:uiPriority="0" w:locked="1" w:name="Strong"/>
    <w:lsdException w:qFormat="1" w:semiHidden="0" w:unhideWhenUsed="0" w:uiPriority="0" w:locked="1" w:name="Emphasis"/>
    <w:lsdException w:semiHidden="0" w:unhideWhenUsed="0" w:uiPriority="0" w:locked="1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8b3d5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sz w:val="22"/>
      <w:szCs w:val="22"/>
      <w:lang w:eastAsia="en-US" w:val="ru-RU" w:bidi="ar-SA"/>
    </w:rPr>
  </w:style>
  <w:style w:type="character" w:styleId="DefaultParagraphFont" w:default="1">
    <w:name w:val="Default Paragraph Font"/>
    <w:uiPriority w:val="99"/>
    <w:semiHidden/>
    <w:rPr/>
  </w:style>
  <w:style w:type="character" w:styleId="Style14">
    <w:name w:val="Интернет-ссылка"/>
    <w:basedOn w:val="DefaultParagraphFont"/>
    <w:uiPriority w:val="99"/>
    <w:semiHidden/>
    <w:rsid w:val="008e34a5"/>
    <w:rPr>
      <w:rFonts w:cs="Times New Roman"/>
      <w:color w:val="0000FF"/>
      <w:u w:val="single"/>
      <w:lang w:val="zxx" w:eastAsia="zxx" w:bidi="zxx"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rsid w:val="008e34a5"/>
    <w:pPr>
      <w:spacing w:lineRule="auto" w:line="240" w:before="280" w:after="280"/>
    </w:pPr>
    <w:rPr>
      <w:rFonts w:ascii="Times New Roman" w:hAnsi="Times New Roman" w:eastAsia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Application>LibreOffice/4.3.5.2$Windows_x86 LibreOffice_project/3a87456aaa6a95c63eea1c1b3201acedf0751bd5</Application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2017-09-20T12:39:00Z</dcterms:created>
  <dc:creator>Секретарь</dc:creator>
  <dc:language>ru-RU</dc:language>
  <cp:lastPrinted>2017-09-21T12:06:00Z</cp:lastPrinted>
  <dcterms:modified xsi:type="dcterms:W3CDTF">2017-09-23T10:33:56Z</dcterms:modified>
  <cp:revision>6</cp:revision>
</cp:coreProperties>
</file>